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968" w14:textId="01604A9E" w:rsidR="005C457F" w:rsidRPr="00B602D5" w:rsidRDefault="00F75424" w:rsidP="005C457F">
      <w:pPr>
        <w:pStyle w:val="Titel"/>
        <w:spacing w:line="276" w:lineRule="auto"/>
        <w:ind w:left="1643" w:firstLine="481"/>
        <w:rPr>
          <w:rFonts w:ascii="Source Sans Pro" w:hAnsi="Source Sans Pro"/>
        </w:rPr>
      </w:pPr>
      <w:r>
        <w:rPr>
          <w:rFonts w:ascii="Source Sans Pro" w:hAnsi="Source Sans Pro"/>
          <w:color w:val="8C2437"/>
          <w:sz w:val="28"/>
          <w:szCs w:val="28"/>
        </w:rPr>
        <w:t>Op het menu? Gezonde feestdagen!</w:t>
      </w:r>
      <w:r w:rsidR="005C457F" w:rsidRPr="00B602D5">
        <w:rPr>
          <w:rFonts w:ascii="Source Sans Pro" w:hAnsi="Source Sans Pro"/>
          <w:sz w:val="36"/>
          <w:szCs w:val="36"/>
        </w:rPr>
        <w:br/>
      </w:r>
      <w:r w:rsidR="005C457F" w:rsidRPr="00B602D5">
        <w:rPr>
          <w:rFonts w:ascii="Source Sans Pro" w:hAnsi="Source Sans Pro"/>
          <w:noProof/>
          <w:sz w:val="24"/>
          <w:szCs w:val="24"/>
          <w:lang w:eastAsia="nl-BE"/>
        </w:rPr>
        <w:drawing>
          <wp:anchor distT="0" distB="0" distL="114300" distR="114300" simplePos="0" relativeHeight="251661312" behindDoc="0" locked="0" layoutInCell="1" allowOverlap="1" wp14:anchorId="21743083" wp14:editId="75BC415E">
            <wp:simplePos x="0" y="0"/>
            <wp:positionH relativeFrom="margin">
              <wp:posOffset>54610</wp:posOffset>
            </wp:positionH>
            <wp:positionV relativeFrom="margin">
              <wp:posOffset>141605</wp:posOffset>
            </wp:positionV>
            <wp:extent cx="1301750" cy="6610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5C457F" w:rsidRPr="00B602D5">
        <w:rPr>
          <w:rFonts w:ascii="Source Sans Pro" w:hAnsi="Source Sans Pro"/>
          <w:color w:val="auto"/>
          <w:sz w:val="24"/>
          <w:szCs w:val="24"/>
        </w:rPr>
        <w:t xml:space="preserve">Menukaart </w:t>
      </w:r>
      <w:r w:rsidR="00E76E09">
        <w:rPr>
          <w:rFonts w:ascii="Source Sans Pro" w:hAnsi="Source Sans Pro"/>
          <w:color w:val="auto"/>
          <w:sz w:val="24"/>
          <w:szCs w:val="24"/>
        </w:rPr>
        <w:t>december</w:t>
      </w:r>
      <w:r w:rsidR="005C457F" w:rsidRPr="00B602D5">
        <w:rPr>
          <w:rFonts w:ascii="Source Sans Pro" w:hAnsi="Source Sans Pro"/>
          <w:color w:val="auto"/>
          <w:sz w:val="24"/>
          <w:szCs w:val="24"/>
        </w:rPr>
        <w:t xml:space="preserve"> 202</w:t>
      </w:r>
      <w:r w:rsidR="00853CFF">
        <w:rPr>
          <w:rFonts w:ascii="Source Sans Pro" w:hAnsi="Source Sans Pro"/>
          <w:color w:val="auto"/>
          <w:sz w:val="24"/>
          <w:szCs w:val="24"/>
        </w:rPr>
        <w:t>3</w:t>
      </w:r>
    </w:p>
    <w:p w14:paraId="7812096D" w14:textId="2031C548" w:rsidR="00E33BEA" w:rsidRPr="00624BC4" w:rsidRDefault="00F75424" w:rsidP="00624BC4">
      <w:pPr>
        <w:rPr>
          <w:rFonts w:ascii="Source Sans Pro" w:hAnsi="Source Sans Pro"/>
        </w:rPr>
      </w:pPr>
      <w:r>
        <w:rPr>
          <w:rFonts w:ascii="Source Sans Pro" w:hAnsi="Source Sans Pro"/>
        </w:rPr>
        <w:pict w14:anchorId="4283C8EF">
          <v:rect id="_x0000_i1025" style="width:453.6pt;height:1.8pt" o:hrstd="t" o:hrnoshade="t" o:hr="t" fillcolor="#44546a [3215]" stroked="f"/>
        </w:pict>
      </w:r>
    </w:p>
    <w:p w14:paraId="0E4E266E" w14:textId="0D00B35E" w:rsidR="00624BC4" w:rsidRPr="00FA1907" w:rsidRDefault="00624BC4" w:rsidP="00624BC4">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Zeker Gezond-app</w:t>
      </w:r>
    </w:p>
    <w:p w14:paraId="6725145D" w14:textId="6EEDCF7F" w:rsidR="00624BC4" w:rsidRPr="00763B4D" w:rsidRDefault="00624BC4" w:rsidP="00624BC4">
      <w:pPr>
        <w:pStyle w:val="Normaalweb"/>
        <w:spacing w:before="180" w:beforeAutospacing="0" w:after="180" w:afterAutospacing="0"/>
        <w:jc w:val="both"/>
        <w:rPr>
          <w:rFonts w:ascii="Source Sans Pro" w:hAnsi="Source Sans Pro"/>
          <w:color w:val="1B1B1B"/>
          <w:sz w:val="22"/>
          <w:szCs w:val="22"/>
        </w:rPr>
      </w:pPr>
      <w:r w:rsidRPr="00FA1907">
        <w:rPr>
          <w:rFonts w:ascii="Source Sans Pro" w:hAnsi="Source Sans Pro"/>
          <w:noProof/>
          <w:sz w:val="28"/>
          <w:szCs w:val="28"/>
        </w:rPr>
        <w:drawing>
          <wp:anchor distT="0" distB="0" distL="114300" distR="114300" simplePos="0" relativeHeight="251669504" behindDoc="0" locked="0" layoutInCell="1" allowOverlap="1" wp14:anchorId="09C0B60D" wp14:editId="29306D79">
            <wp:simplePos x="0" y="0"/>
            <wp:positionH relativeFrom="margin">
              <wp:posOffset>3110230</wp:posOffset>
            </wp:positionH>
            <wp:positionV relativeFrom="margin">
              <wp:posOffset>1538605</wp:posOffset>
            </wp:positionV>
            <wp:extent cx="3200400" cy="1600200"/>
            <wp:effectExtent l="0" t="0" r="0" b="0"/>
            <wp:wrapSquare wrapText="bothSides"/>
            <wp:docPr id="6" name="Afbeelding 6" descr="Afbeelding met tekst, Mobiele telefoon, Draagbaar communicatietoestel, Mobiel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Mobiele telefoon, Draagbaar communicatietoestel, Mobiel apparaa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Pr="00763B4D">
          <w:rPr>
            <w:rStyle w:val="Hyperlink"/>
            <w:rFonts w:ascii="Source Sans Pro" w:hAnsi="Source Sans Pro"/>
            <w:sz w:val="22"/>
            <w:szCs w:val="22"/>
          </w:rPr>
          <w:t>Zeker Gezond</w:t>
        </w:r>
      </w:hyperlink>
      <w:r w:rsidRPr="00763B4D">
        <w:rPr>
          <w:rFonts w:ascii="Source Sans Pro" w:hAnsi="Source Sans Pro"/>
          <w:color w:val="1B1B1B"/>
          <w:sz w:val="22"/>
          <w:szCs w:val="22"/>
        </w:rPr>
        <w:t xml:space="preserve"> bevat meer dan 1000 recepten: lekker, eenvoudig én in lijn met de voedingsdriehoek. Alle recepten zijn raadpleegbaar via </w:t>
      </w:r>
      <w:hyperlink r:id="rId11" w:history="1">
        <w:r w:rsidRPr="00763B4D">
          <w:rPr>
            <w:rStyle w:val="Hyperlink"/>
            <w:rFonts w:ascii="Source Sans Pro" w:hAnsi="Source Sans Pro"/>
            <w:sz w:val="22"/>
            <w:szCs w:val="22"/>
          </w:rPr>
          <w:t>een website</w:t>
        </w:r>
      </w:hyperlink>
      <w:r w:rsidRPr="00763B4D">
        <w:rPr>
          <w:rFonts w:ascii="Source Sans Pro" w:hAnsi="Source Sans Pro"/>
          <w:color w:val="1B1B1B"/>
          <w:sz w:val="22"/>
          <w:szCs w:val="22"/>
        </w:rPr>
        <w:t xml:space="preserve"> en </w:t>
      </w:r>
      <w:hyperlink r:id="rId12" w:history="1">
        <w:r w:rsidRPr="00763B4D">
          <w:rPr>
            <w:rStyle w:val="Hyperlink"/>
            <w:rFonts w:ascii="Source Sans Pro" w:hAnsi="Source Sans Pro"/>
            <w:sz w:val="22"/>
            <w:szCs w:val="22"/>
          </w:rPr>
          <w:t>app</w:t>
        </w:r>
      </w:hyperlink>
      <w:r w:rsidRPr="00763B4D">
        <w:rPr>
          <w:rFonts w:ascii="Source Sans Pro" w:hAnsi="Source Sans Pro"/>
          <w:color w:val="1B1B1B"/>
          <w:sz w:val="22"/>
          <w:szCs w:val="22"/>
        </w:rPr>
        <w:t>.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p w14:paraId="148B1BCA" w14:textId="0F6EC95F" w:rsidR="00624BC4" w:rsidRPr="00763B4D" w:rsidRDefault="00624BC4" w:rsidP="00624BC4">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 xml:space="preserve">Om voldoende recepten te kunnen aanbieden, werd er samengewerkt met verschillende partners: Het Voedingscentrum (NL), NICE – Lekker van bij ons, KVLV en EVA vzw. Zij leverden recepten aan. Diëtisten van Gezond Leven toetsten alle aangeleverde recepten af aan gezondheidscriteria , </w:t>
      </w:r>
      <w:r w:rsidRPr="00763B4D">
        <w:rPr>
          <w:rFonts w:ascii="Source Sans Pro" w:hAnsi="Source Sans Pro"/>
          <w:sz w:val="22"/>
          <w:szCs w:val="22"/>
        </w:rPr>
        <w:t xml:space="preserve">ontwikkeld </w:t>
      </w:r>
      <w:hyperlink r:id="rId13" w:history="1">
        <w:r w:rsidRPr="00763B4D">
          <w:rPr>
            <w:rStyle w:val="Hyperlink"/>
            <w:rFonts w:ascii="Source Sans Pro" w:eastAsiaTheme="majorEastAsia" w:hAnsi="Source Sans Pro"/>
            <w:color w:val="auto"/>
            <w:sz w:val="22"/>
            <w:szCs w:val="22"/>
            <w:u w:val="none"/>
          </w:rPr>
          <w:t>volgens de principes van de voedingsdriehoek.</w:t>
        </w:r>
      </w:hyperlink>
      <w:r w:rsidRPr="00763B4D">
        <w:rPr>
          <w:rFonts w:ascii="Source Sans Pro" w:hAnsi="Source Sans Pro"/>
          <w:color w:val="1B1B1B"/>
          <w:sz w:val="22"/>
          <w:szCs w:val="22"/>
        </w:rPr>
        <w:t xml:space="preserve"> De betrokkenheid van deze partners garandeert diversiteit in het receptenaanbod: er is voor elk wat wils.</w:t>
      </w:r>
    </w:p>
    <w:p w14:paraId="37B5CC5B" w14:textId="77777777" w:rsidR="00624BC4" w:rsidRPr="00763B4D" w:rsidRDefault="00F75424" w:rsidP="00624BC4">
      <w:pPr>
        <w:pStyle w:val="Normaalweb"/>
        <w:spacing w:before="180" w:beforeAutospacing="0" w:after="180" w:afterAutospacing="0"/>
        <w:rPr>
          <w:rFonts w:ascii="Source Sans Pro" w:hAnsi="Source Sans Pro"/>
          <w:color w:val="1B1B1B"/>
          <w:sz w:val="22"/>
          <w:szCs w:val="22"/>
        </w:rPr>
      </w:pPr>
      <w:hyperlink r:id="rId14" w:history="1">
        <w:r w:rsidR="00624BC4" w:rsidRPr="00763B4D">
          <w:rPr>
            <w:rStyle w:val="Hyperlink"/>
            <w:rFonts w:ascii="Source Sans Pro" w:eastAsiaTheme="majorEastAsia" w:hAnsi="Source Sans Pro"/>
            <w:sz w:val="22"/>
            <w:szCs w:val="22"/>
          </w:rPr>
          <w:t>Download de gratis app en bezoek het receptenplatform.</w:t>
        </w:r>
      </w:hyperlink>
    </w:p>
    <w:p w14:paraId="546D8CD5" w14:textId="77777777" w:rsidR="00624BC4" w:rsidRDefault="00624BC4" w:rsidP="00624BC4">
      <w:pPr>
        <w:pStyle w:val="Normaalweb"/>
        <w:spacing w:before="180" w:beforeAutospacing="0" w:after="180" w:afterAutospacing="0"/>
        <w:rPr>
          <w:rFonts w:ascii="Source Sans Pro" w:hAnsi="Source Sans Pro"/>
        </w:rPr>
      </w:pPr>
    </w:p>
    <w:p w14:paraId="0AAC327B" w14:textId="77CBBDF9" w:rsidR="003E7560" w:rsidRPr="00FA1907" w:rsidRDefault="003E7560" w:rsidP="003E7560">
      <w:pPr>
        <w:pStyle w:val="Kop1"/>
        <w:spacing w:before="0" w:beforeAutospacing="0" w:after="150" w:afterAutospacing="0"/>
        <w:rPr>
          <w:rFonts w:ascii="Source Sans Pro" w:hAnsi="Source Sans Pro"/>
          <w:color w:val="8C2437"/>
          <w:sz w:val="28"/>
          <w:szCs w:val="28"/>
        </w:rPr>
      </w:pPr>
      <w:r>
        <w:rPr>
          <w:rFonts w:ascii="Source Sans Pro" w:hAnsi="Source Sans Pro"/>
          <w:color w:val="8C2437"/>
          <w:sz w:val="28"/>
          <w:szCs w:val="28"/>
        </w:rPr>
        <w:t>De voedingsdriehoek</w:t>
      </w:r>
    </w:p>
    <w:p w14:paraId="0C473AF1" w14:textId="7D1DAEDD" w:rsidR="003E7560" w:rsidRDefault="003E7560">
      <w:pPr>
        <w:rPr>
          <w:rFonts w:ascii="Source Sans Pro" w:hAnsi="Source Sans Pr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3E7560" w:rsidRPr="002F0CB7" w14:paraId="6E3A7A3C" w14:textId="77777777" w:rsidTr="004C4D3C">
        <w:tc>
          <w:tcPr>
            <w:tcW w:w="4889" w:type="dxa"/>
          </w:tcPr>
          <w:p w14:paraId="33F2A912" w14:textId="5E9660D0" w:rsidR="003E7560" w:rsidRPr="008B5852" w:rsidRDefault="003E7560" w:rsidP="004C4D3C">
            <w:pPr>
              <w:spacing w:after="200"/>
              <w:rPr>
                <w:rFonts w:ascii="Source Sans Pro" w:hAnsi="Source Sans Pro"/>
              </w:rPr>
            </w:pPr>
            <w:r>
              <w:rPr>
                <w:noProof/>
              </w:rPr>
              <w:drawing>
                <wp:inline distT="0" distB="0" distL="0" distR="0" wp14:anchorId="547039AB" wp14:editId="70614849">
                  <wp:extent cx="2396607" cy="1714500"/>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7F4CF160" w14:textId="790A6AEA" w:rsidR="003E7560" w:rsidRPr="00763B4D" w:rsidRDefault="003E7560" w:rsidP="004C4D3C">
            <w:pPr>
              <w:shd w:val="clear" w:color="auto" w:fill="FFFFFF"/>
              <w:spacing w:before="100" w:beforeAutospacing="1" w:after="100" w:afterAutospacing="1"/>
              <w:rPr>
                <w:rFonts w:ascii="Source Sans Pro" w:eastAsia="Times New Roman" w:hAnsi="Source Sans Pro" w:cs="Times New Roman"/>
                <w:color w:val="1B1B1B"/>
              </w:rPr>
            </w:pPr>
            <w:r w:rsidRPr="00763B4D">
              <w:rPr>
                <w:rFonts w:ascii="Source Sans Pro" w:eastAsia="Times New Roman" w:hAnsi="Source Sans Pro" w:cs="Times New Roman"/>
                <w:color w:val="1B1B1B"/>
              </w:rPr>
              <w:t xml:space="preserve">Gezond eten: wat houdt dat precies in? Gezond Leven verzamelde alle huidige wetenschappelijke kennis over gezonde voeding in </w:t>
            </w:r>
            <w:hyperlink r:id="rId16" w:history="1">
              <w:r w:rsidRPr="00763B4D">
                <w:rPr>
                  <w:rStyle w:val="Hyperlink"/>
                  <w:rFonts w:ascii="Source Sans Pro" w:eastAsia="Times New Roman" w:hAnsi="Source Sans Pro" w:cs="Times New Roman"/>
                </w:rPr>
                <w:t>de voedingsdriehoek</w:t>
              </w:r>
            </w:hyperlink>
            <w:r w:rsidRPr="00763B4D">
              <w:rPr>
                <w:rFonts w:ascii="Source Sans Pro" w:eastAsia="Times New Roman" w:hAnsi="Source Sans Pro" w:cs="Times New Roman"/>
                <w:color w:val="1B1B1B"/>
              </w:rPr>
              <w:t xml:space="preserve">. De richtlijnen van de voedingsdriehoek zijn op lange termijn voor iedereen haalbaar en zorgen dat er ook voor onze kinderen en kleinkinderen genoeg gezond voedsel is. </w:t>
            </w:r>
          </w:p>
          <w:p w14:paraId="45D4E7E9" w14:textId="77777777" w:rsidR="003E7560" w:rsidRPr="00763B4D" w:rsidRDefault="003E7560" w:rsidP="004C4D3C">
            <w:pPr>
              <w:shd w:val="clear" w:color="auto" w:fill="FFFFFF"/>
              <w:spacing w:before="100" w:beforeAutospacing="1" w:after="100" w:afterAutospacing="1"/>
              <w:rPr>
                <w:rFonts w:ascii="Source Sans Pro" w:eastAsia="Times New Roman" w:hAnsi="Source Sans Pro" w:cs="Times New Roman"/>
                <w:color w:val="1B1B1B"/>
              </w:rPr>
            </w:pPr>
            <w:r w:rsidRPr="00763B4D">
              <w:rPr>
                <w:rFonts w:ascii="Source Sans Pro" w:eastAsia="Times New Roman" w:hAnsi="Source Sans Pro" w:cs="Times New Roman"/>
                <w:color w:val="1B1B1B"/>
              </w:rPr>
              <w:t xml:space="preserve">Bij Logo Limburg kan je </w:t>
            </w:r>
            <w:hyperlink r:id="rId17" w:history="1">
              <w:r w:rsidRPr="00763B4D">
                <w:rPr>
                  <w:rStyle w:val="Hyperlink"/>
                  <w:rFonts w:ascii="Source Sans Pro" w:eastAsia="Times New Roman" w:hAnsi="Source Sans Pro" w:cs="Times New Roman"/>
                </w:rPr>
                <w:t>gratis materialen</w:t>
              </w:r>
            </w:hyperlink>
            <w:r w:rsidRPr="00763B4D">
              <w:rPr>
                <w:rFonts w:ascii="Source Sans Pro" w:eastAsia="Times New Roman" w:hAnsi="Source Sans Pro" w:cs="Times New Roman"/>
                <w:color w:val="1B1B1B"/>
              </w:rPr>
              <w:t xml:space="preserve"> aanvragen die de voedingsdriehoek mee in de kijker zetten (postkaarten, affiches, folders, banner, placemats, …)</w:t>
            </w:r>
          </w:p>
          <w:p w14:paraId="13D1AF30" w14:textId="77777777" w:rsidR="003E7560" w:rsidRPr="002F0CB7" w:rsidRDefault="003E7560" w:rsidP="004C4D3C">
            <w:pPr>
              <w:spacing w:after="200"/>
              <w:rPr>
                <w:rFonts w:ascii="Source Sans Pro" w:hAnsi="Source Sans Pro"/>
              </w:rPr>
            </w:pPr>
          </w:p>
        </w:tc>
      </w:tr>
    </w:tbl>
    <w:p w14:paraId="7558F3E1" w14:textId="755C6C86" w:rsidR="00624BC4" w:rsidRDefault="00624BC4">
      <w:pPr>
        <w:rPr>
          <w:rFonts w:ascii="Source Sans Pro" w:eastAsia="Times New Roman" w:hAnsi="Source Sans Pro" w:cs="Times New Roman"/>
          <w:b/>
          <w:bCs/>
          <w:color w:val="8C2437"/>
          <w:kern w:val="36"/>
          <w:sz w:val="28"/>
          <w:szCs w:val="28"/>
          <w:lang w:eastAsia="nl-BE"/>
        </w:rPr>
      </w:pPr>
    </w:p>
    <w:p w14:paraId="2B19C8C7" w14:textId="7D47D172" w:rsidR="00853CFF" w:rsidRPr="00FA1907" w:rsidRDefault="00853CFF" w:rsidP="00853CFF">
      <w:pPr>
        <w:pStyle w:val="Kop1"/>
        <w:spacing w:before="0" w:beforeAutospacing="0" w:after="150" w:afterAutospacing="0"/>
        <w:rPr>
          <w:rFonts w:ascii="Source Sans Pro" w:hAnsi="Source Sans Pro"/>
          <w:color w:val="8C2437"/>
          <w:sz w:val="28"/>
          <w:szCs w:val="28"/>
        </w:rPr>
      </w:pPr>
      <w:r>
        <w:rPr>
          <w:rFonts w:ascii="Source Sans Pro" w:hAnsi="Source Sans Pro"/>
          <w:color w:val="8C2437"/>
          <w:sz w:val="28"/>
          <w:szCs w:val="28"/>
        </w:rPr>
        <w:t xml:space="preserve">Gezond Ge(s)maakt </w:t>
      </w:r>
    </w:p>
    <w:p w14:paraId="7372ACC3" w14:textId="1FF5FA23" w:rsidR="004F6D22" w:rsidRPr="00763B4D" w:rsidRDefault="00624BC4" w:rsidP="00624BC4">
      <w:pPr>
        <w:shd w:val="clear" w:color="auto" w:fill="FFFFFF"/>
        <w:jc w:val="both"/>
        <w:rPr>
          <w:rFonts w:ascii="Source Sans Pro" w:hAnsi="Source Sans Pro"/>
          <w:color w:val="1B1B1B"/>
        </w:rPr>
      </w:pPr>
      <w:r w:rsidRPr="00763B4D">
        <w:rPr>
          <w:noProof/>
        </w:rPr>
        <w:drawing>
          <wp:anchor distT="0" distB="0" distL="114300" distR="114300" simplePos="0" relativeHeight="251667456" behindDoc="0" locked="0" layoutInCell="1" allowOverlap="1" wp14:anchorId="2B85AF47" wp14:editId="3A89C9F6">
            <wp:simplePos x="0" y="0"/>
            <wp:positionH relativeFrom="margin">
              <wp:align>right</wp:align>
            </wp:positionH>
            <wp:positionV relativeFrom="margin">
              <wp:posOffset>407670</wp:posOffset>
            </wp:positionV>
            <wp:extent cx="2762250" cy="16700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1670050"/>
                    </a:xfrm>
                    <a:prstGeom prst="rect">
                      <a:avLst/>
                    </a:prstGeom>
                    <a:noFill/>
                    <a:ln>
                      <a:noFill/>
                    </a:ln>
                  </pic:spPr>
                </pic:pic>
              </a:graphicData>
            </a:graphic>
          </wp:anchor>
        </w:drawing>
      </w:r>
      <w:r w:rsidR="004F6D22" w:rsidRPr="00763B4D">
        <w:rPr>
          <w:rFonts w:ascii="Source Sans Pro" w:hAnsi="Source Sans Pro"/>
          <w:color w:val="1B1B1B"/>
        </w:rPr>
        <w:t>Gezond Ge(s)maakt combineert lekker en gezond koken met het vergroten van kennis rond gezonde voeding op een laagdrempelige en aangename manier. Met behulp van de inhoud die in elke box terug te vinden is, kan elke lesgever/begeleider zelfstandig aan de slag en deelnemers op maat begeleiden in het opdoen van kennis en vaardigheden rond gezonde voeding en gezond koken.</w:t>
      </w:r>
    </w:p>
    <w:p w14:paraId="44CB6220" w14:textId="3360B469" w:rsidR="004F6D22" w:rsidRPr="00763B4D" w:rsidRDefault="004F6D22" w:rsidP="004F6D22">
      <w:pPr>
        <w:shd w:val="clear" w:color="auto" w:fill="FFFFFF"/>
        <w:rPr>
          <w:rFonts w:ascii="Source Sans Pro" w:hAnsi="Source Sans Pro"/>
          <w:color w:val="1B1B1B"/>
        </w:rPr>
      </w:pPr>
      <w:r w:rsidRPr="00763B4D">
        <w:rPr>
          <w:rFonts w:ascii="Source Sans Pro" w:hAnsi="Source Sans Pro"/>
          <w:color w:val="1B1B1B"/>
        </w:rPr>
        <w:t xml:space="preserve"> De tien verschillende boxen: </w:t>
      </w:r>
    </w:p>
    <w:p w14:paraId="36A53EB9" w14:textId="408030E7"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1: Gezonde tussendoortjes</w:t>
      </w:r>
    </w:p>
    <w:p w14:paraId="7C641765" w14:textId="4B75BF50"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2: Lunch</w:t>
      </w:r>
      <w:r w:rsidRPr="00763B4D">
        <w:rPr>
          <w:rFonts w:ascii="Source Sans Pro" w:hAnsi="Source Sans Pro" w:cs="Trebuchet MS"/>
          <w:color w:val="1B1B1B"/>
          <w:sz w:val="22"/>
          <w:szCs w:val="22"/>
        </w:rPr>
        <w:t> </w:t>
      </w:r>
    </w:p>
    <w:p w14:paraId="26E275E1" w14:textId="518063D0"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3: Gezonde feestdagen</w:t>
      </w:r>
      <w:r w:rsidRPr="00763B4D">
        <w:rPr>
          <w:rFonts w:ascii="Source Sans Pro" w:hAnsi="Source Sans Pro" w:cs="Trebuchet MS"/>
          <w:color w:val="1B1B1B"/>
          <w:sz w:val="22"/>
          <w:szCs w:val="22"/>
        </w:rPr>
        <w:t> </w:t>
      </w:r>
    </w:p>
    <w:p w14:paraId="58D0F9B3" w14:textId="28B6B655"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4: Moeilijke eters</w:t>
      </w:r>
    </w:p>
    <w:p w14:paraId="6408345F" w14:textId="0DEC8193"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5: Vergeten groenten</w:t>
      </w:r>
      <w:r w:rsidRPr="00763B4D">
        <w:rPr>
          <w:rFonts w:ascii="Source Sans Pro" w:hAnsi="Source Sans Pro" w:cs="Trebuchet MS"/>
          <w:color w:val="1B1B1B"/>
          <w:sz w:val="22"/>
          <w:szCs w:val="22"/>
        </w:rPr>
        <w:t> </w:t>
      </w:r>
    </w:p>
    <w:p w14:paraId="29CE1361" w14:textId="20DB8D29"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6: Vlaamse kost</w:t>
      </w:r>
      <w:r w:rsidRPr="00763B4D">
        <w:rPr>
          <w:rFonts w:ascii="Source Sans Pro" w:hAnsi="Source Sans Pro" w:cs="Trebuchet MS"/>
          <w:color w:val="1B1B1B"/>
          <w:sz w:val="22"/>
          <w:szCs w:val="22"/>
        </w:rPr>
        <w:t> </w:t>
      </w:r>
    </w:p>
    <w:p w14:paraId="61CA352C" w14:textId="3F213A13"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7: Etiketten lezen</w:t>
      </w:r>
      <w:r w:rsidRPr="00763B4D">
        <w:rPr>
          <w:rFonts w:ascii="Source Sans Pro" w:hAnsi="Source Sans Pro" w:cs="Trebuchet MS"/>
          <w:color w:val="1B1B1B"/>
          <w:sz w:val="22"/>
          <w:szCs w:val="22"/>
        </w:rPr>
        <w:t> </w:t>
      </w:r>
    </w:p>
    <w:p w14:paraId="2566B705" w14:textId="2B9484A2"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8: Snelle en gezonde recepten</w:t>
      </w:r>
      <w:r w:rsidRPr="00763B4D">
        <w:rPr>
          <w:rFonts w:ascii="Source Sans Pro" w:hAnsi="Source Sans Pro" w:cs="Trebuchet MS"/>
          <w:color w:val="1B1B1B"/>
          <w:sz w:val="22"/>
          <w:szCs w:val="22"/>
        </w:rPr>
        <w:t> </w:t>
      </w:r>
    </w:p>
    <w:p w14:paraId="70881314" w14:textId="2B9EC221"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9: Gezonde picknick</w:t>
      </w:r>
      <w:r w:rsidRPr="00763B4D">
        <w:rPr>
          <w:rFonts w:ascii="Source Sans Pro" w:hAnsi="Source Sans Pro" w:cs="Trebuchet MS"/>
          <w:color w:val="1B1B1B"/>
          <w:sz w:val="22"/>
          <w:szCs w:val="22"/>
        </w:rPr>
        <w:t> </w:t>
      </w:r>
    </w:p>
    <w:p w14:paraId="4BD182FF" w14:textId="66E5973D"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10: De voedingsdriehoek</w:t>
      </w:r>
      <w:r w:rsidRPr="00763B4D">
        <w:rPr>
          <w:rFonts w:ascii="Source Sans Pro" w:hAnsi="Source Sans Pro" w:cs="Trebuchet MS"/>
          <w:color w:val="1B1B1B"/>
          <w:sz w:val="22"/>
          <w:szCs w:val="22"/>
        </w:rPr>
        <w:t> </w:t>
      </w:r>
    </w:p>
    <w:p w14:paraId="3F9B47C7" w14:textId="22908633" w:rsidR="004F6D22" w:rsidRPr="00763B4D" w:rsidRDefault="004F6D22" w:rsidP="004F6D22">
      <w:pPr>
        <w:pStyle w:val="Kop2"/>
        <w:shd w:val="clear" w:color="auto" w:fill="FFFFFF"/>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t>Voor wie? </w:t>
      </w:r>
    </w:p>
    <w:p w14:paraId="5DDD3499" w14:textId="5DDFBEFD" w:rsidR="004F6D22" w:rsidRPr="00763B4D" w:rsidRDefault="004F6D22" w:rsidP="004F6D22">
      <w:pPr>
        <w:shd w:val="clear" w:color="auto" w:fill="FFFFFF"/>
        <w:rPr>
          <w:rFonts w:ascii="Source Sans Pro" w:hAnsi="Source Sans Pro"/>
          <w:color w:val="1B1B1B"/>
        </w:rPr>
      </w:pPr>
      <w:r w:rsidRPr="00763B4D">
        <w:rPr>
          <w:rFonts w:ascii="Source Sans Pro" w:hAnsi="Source Sans Pro"/>
          <w:color w:val="1B1B1B"/>
        </w:rPr>
        <w:t>Algemene bevolking, maar met specifieke aandacht en op maat van kwetsbaren. </w:t>
      </w:r>
    </w:p>
    <w:p w14:paraId="0A37B8B0" w14:textId="77777777" w:rsidR="004F6D22" w:rsidRPr="00763B4D" w:rsidRDefault="004F6D22" w:rsidP="004F6D22">
      <w:pPr>
        <w:pStyle w:val="Kop2"/>
        <w:shd w:val="clear" w:color="auto" w:fill="FFFFFF"/>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t>Wie kan ermee aan de slag? </w:t>
      </w:r>
    </w:p>
    <w:p w14:paraId="16B4E905" w14:textId="0384C186" w:rsidR="004F6D22" w:rsidRPr="00763B4D" w:rsidRDefault="004F6D22" w:rsidP="004F6D22">
      <w:pPr>
        <w:shd w:val="clear" w:color="auto" w:fill="FFFFFF"/>
        <w:rPr>
          <w:rFonts w:ascii="Source Sans Pro" w:hAnsi="Source Sans Pro"/>
          <w:color w:val="1B1B1B"/>
        </w:rPr>
      </w:pPr>
      <w:r w:rsidRPr="00763B4D">
        <w:rPr>
          <w:rFonts w:ascii="Source Sans Pro" w:hAnsi="Source Sans Pro"/>
          <w:color w:val="1B1B1B"/>
        </w:rPr>
        <w:t>Lokale besturen, scholen, buurtwerkingen, Huizen van het Kind, organisaties en verenigingen, … </w:t>
      </w:r>
    </w:p>
    <w:p w14:paraId="452913FD" w14:textId="77777777" w:rsidR="00D36E6F" w:rsidRDefault="00D36E6F" w:rsidP="00853CFF">
      <w:pPr>
        <w:pStyle w:val="Normaalweb"/>
        <w:spacing w:before="180" w:beforeAutospacing="0" w:after="180" w:afterAutospacing="0"/>
        <w:rPr>
          <w:rStyle w:val="Zwaar"/>
          <w:rFonts w:ascii="Source Sans Pro" w:hAnsi="Source Sans Pro"/>
          <w:color w:val="C00000"/>
          <w:sz w:val="22"/>
          <w:szCs w:val="22"/>
        </w:rPr>
      </w:pPr>
    </w:p>
    <w:p w14:paraId="512CCC6F" w14:textId="77777777" w:rsidR="00D36E6F" w:rsidRPr="00D36E6F" w:rsidRDefault="00D36E6F" w:rsidP="00853CFF">
      <w:pPr>
        <w:pStyle w:val="Normaalweb"/>
        <w:spacing w:before="180" w:beforeAutospacing="0" w:after="180" w:afterAutospacing="0"/>
        <w:rPr>
          <w:rStyle w:val="Zwaar"/>
          <w:rFonts w:ascii="Source Sans Pro" w:hAnsi="Source Sans Pro"/>
          <w:sz w:val="22"/>
          <w:szCs w:val="22"/>
        </w:rPr>
      </w:pPr>
    </w:p>
    <w:p w14:paraId="47CF456C" w14:textId="53F09FBC" w:rsidR="00853CFF" w:rsidRPr="00D36E6F" w:rsidRDefault="00853CFF" w:rsidP="00853CFF">
      <w:pPr>
        <w:pStyle w:val="Normaalweb"/>
        <w:spacing w:before="180" w:beforeAutospacing="0" w:after="180" w:afterAutospacing="0"/>
        <w:rPr>
          <w:rFonts w:ascii="Source Sans Pro" w:hAnsi="Source Sans Pro"/>
          <w:sz w:val="22"/>
          <w:szCs w:val="22"/>
        </w:rPr>
      </w:pPr>
      <w:r w:rsidRPr="00D36E6F">
        <w:rPr>
          <w:rStyle w:val="Zwaar"/>
          <w:rFonts w:ascii="Source Sans Pro" w:hAnsi="Source Sans Pro"/>
          <w:sz w:val="22"/>
          <w:szCs w:val="22"/>
        </w:rPr>
        <w:t>Logo Limburg zet je op weg</w:t>
      </w:r>
    </w:p>
    <w:p w14:paraId="75A71B0B" w14:textId="77777777" w:rsidR="00853CFF" w:rsidRPr="00D36E6F" w:rsidRDefault="00853CFF" w:rsidP="00853CFF">
      <w:pPr>
        <w:pStyle w:val="Normaalweb"/>
        <w:spacing w:before="180" w:beforeAutospacing="0" w:after="180" w:afterAutospacing="0"/>
        <w:rPr>
          <w:rFonts w:ascii="Source Sans Pro" w:hAnsi="Source Sans Pro"/>
          <w:sz w:val="22"/>
          <w:szCs w:val="22"/>
        </w:rPr>
      </w:pPr>
      <w:r w:rsidRPr="00D36E6F">
        <w:rPr>
          <w:rFonts w:ascii="Source Sans Pro" w:hAnsi="Source Sans Pro"/>
          <w:sz w:val="22"/>
          <w:szCs w:val="22"/>
        </w:rPr>
        <w:t xml:space="preserve">Logo Limburg zorgt voor professionele begeleiders en ondersteuning bij het organiseren van de workshop of winkeloefening. Ook de materialen kunnen via Logo Limburg besteld worden. Meer info via </w:t>
      </w:r>
      <w:hyperlink r:id="rId19" w:history="1">
        <w:r w:rsidRPr="00D36E6F">
          <w:rPr>
            <w:rStyle w:val="Hyperlink"/>
            <w:rFonts w:ascii="Source Sans Pro" w:eastAsiaTheme="majorEastAsia" w:hAnsi="Source Sans Pro"/>
            <w:color w:val="auto"/>
            <w:sz w:val="22"/>
            <w:szCs w:val="22"/>
          </w:rPr>
          <w:t>logo@logolimburg.be</w:t>
        </w:r>
      </w:hyperlink>
      <w:r w:rsidRPr="00D36E6F">
        <w:rPr>
          <w:rFonts w:ascii="Source Sans Pro" w:hAnsi="Source Sans Pro"/>
          <w:sz w:val="22"/>
          <w:szCs w:val="22"/>
        </w:rPr>
        <w:t xml:space="preserve"> of tel. 011 15 12 30.</w:t>
      </w:r>
    </w:p>
    <w:p w14:paraId="152F1FC4" w14:textId="77777777" w:rsidR="00853CFF" w:rsidRPr="00D36E6F" w:rsidRDefault="00853CFF">
      <w:pPr>
        <w:rPr>
          <w:rFonts w:ascii="Source Sans Pro" w:hAnsi="Source Sans Pro"/>
          <w:color w:val="C00000"/>
        </w:rPr>
      </w:pPr>
    </w:p>
    <w:sectPr w:rsidR="00853CFF" w:rsidRPr="00D36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3D96"/>
    <w:multiLevelType w:val="multilevel"/>
    <w:tmpl w:val="E56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05391"/>
    <w:multiLevelType w:val="hybridMultilevel"/>
    <w:tmpl w:val="2F006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93665"/>
    <w:multiLevelType w:val="multilevel"/>
    <w:tmpl w:val="EAD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FC87541"/>
    <w:multiLevelType w:val="multilevel"/>
    <w:tmpl w:val="166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714418">
    <w:abstractNumId w:val="5"/>
  </w:num>
  <w:num w:numId="2" w16cid:durableId="708526808">
    <w:abstractNumId w:val="1"/>
  </w:num>
  <w:num w:numId="3" w16cid:durableId="2107771941">
    <w:abstractNumId w:val="0"/>
  </w:num>
  <w:num w:numId="4" w16cid:durableId="1587033212">
    <w:abstractNumId w:val="3"/>
  </w:num>
  <w:num w:numId="5" w16cid:durableId="1886142119">
    <w:abstractNumId w:val="4"/>
  </w:num>
  <w:num w:numId="6" w16cid:durableId="1065683258">
    <w:abstractNumId w:val="6"/>
  </w:num>
  <w:num w:numId="7" w16cid:durableId="972366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AE"/>
    <w:rsid w:val="00010F1F"/>
    <w:rsid w:val="00051CED"/>
    <w:rsid w:val="00052F1C"/>
    <w:rsid w:val="000B1542"/>
    <w:rsid w:val="000B3B6A"/>
    <w:rsid w:val="000C24C4"/>
    <w:rsid w:val="00102855"/>
    <w:rsid w:val="0010715B"/>
    <w:rsid w:val="001071C1"/>
    <w:rsid w:val="00141E4D"/>
    <w:rsid w:val="001A3589"/>
    <w:rsid w:val="001C53A0"/>
    <w:rsid w:val="002414E4"/>
    <w:rsid w:val="00292B7A"/>
    <w:rsid w:val="002C77A9"/>
    <w:rsid w:val="002E4C64"/>
    <w:rsid w:val="002F17B0"/>
    <w:rsid w:val="00320871"/>
    <w:rsid w:val="00350F94"/>
    <w:rsid w:val="00376957"/>
    <w:rsid w:val="003B53CF"/>
    <w:rsid w:val="003E7560"/>
    <w:rsid w:val="00401096"/>
    <w:rsid w:val="00434D3D"/>
    <w:rsid w:val="00486BA6"/>
    <w:rsid w:val="00493882"/>
    <w:rsid w:val="004A04E9"/>
    <w:rsid w:val="004F1DCF"/>
    <w:rsid w:val="004F6D22"/>
    <w:rsid w:val="00553D0B"/>
    <w:rsid w:val="00586F4C"/>
    <w:rsid w:val="005C457F"/>
    <w:rsid w:val="005F6141"/>
    <w:rsid w:val="00612E5C"/>
    <w:rsid w:val="00621C55"/>
    <w:rsid w:val="00624BC4"/>
    <w:rsid w:val="006306CA"/>
    <w:rsid w:val="0064576B"/>
    <w:rsid w:val="00647640"/>
    <w:rsid w:val="00687D7C"/>
    <w:rsid w:val="006F1E1A"/>
    <w:rsid w:val="00703CC7"/>
    <w:rsid w:val="0072218F"/>
    <w:rsid w:val="007235AE"/>
    <w:rsid w:val="00731B0C"/>
    <w:rsid w:val="00763B4D"/>
    <w:rsid w:val="007813DF"/>
    <w:rsid w:val="007B2C5C"/>
    <w:rsid w:val="007C37CD"/>
    <w:rsid w:val="007C43C0"/>
    <w:rsid w:val="007F52F3"/>
    <w:rsid w:val="00821B90"/>
    <w:rsid w:val="00853CFF"/>
    <w:rsid w:val="008D1D2D"/>
    <w:rsid w:val="00963E50"/>
    <w:rsid w:val="009A62EB"/>
    <w:rsid w:val="009D1C71"/>
    <w:rsid w:val="00A00524"/>
    <w:rsid w:val="00AA1ECF"/>
    <w:rsid w:val="00AA28E6"/>
    <w:rsid w:val="00AF3418"/>
    <w:rsid w:val="00B04543"/>
    <w:rsid w:val="00B527CF"/>
    <w:rsid w:val="00B56330"/>
    <w:rsid w:val="00B602D5"/>
    <w:rsid w:val="00B62D99"/>
    <w:rsid w:val="00B638BD"/>
    <w:rsid w:val="00BA7A34"/>
    <w:rsid w:val="00BD167D"/>
    <w:rsid w:val="00BF6E8F"/>
    <w:rsid w:val="00C7780C"/>
    <w:rsid w:val="00CA1541"/>
    <w:rsid w:val="00CA34C6"/>
    <w:rsid w:val="00CB1E9E"/>
    <w:rsid w:val="00D01812"/>
    <w:rsid w:val="00D2714D"/>
    <w:rsid w:val="00D31467"/>
    <w:rsid w:val="00D36E6F"/>
    <w:rsid w:val="00D40EDF"/>
    <w:rsid w:val="00D80C31"/>
    <w:rsid w:val="00D85655"/>
    <w:rsid w:val="00DC1D96"/>
    <w:rsid w:val="00DC35A3"/>
    <w:rsid w:val="00DE2ED5"/>
    <w:rsid w:val="00DE6F94"/>
    <w:rsid w:val="00E33BEA"/>
    <w:rsid w:val="00E573EA"/>
    <w:rsid w:val="00E76E09"/>
    <w:rsid w:val="00EB44F7"/>
    <w:rsid w:val="00EF0B39"/>
    <w:rsid w:val="00F529BD"/>
    <w:rsid w:val="00F540A9"/>
    <w:rsid w:val="00F75424"/>
    <w:rsid w:val="00F873DC"/>
    <w:rsid w:val="00FA1907"/>
    <w:rsid w:val="00FA7A38"/>
    <w:rsid w:val="00FD4CB9"/>
    <w:rsid w:val="00FE0262"/>
    <w:rsid w:val="00FE2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D40A"/>
  <w15:chartTrackingRefBased/>
  <w15:docId w15:val="{D9D305E0-8F33-4A72-A287-2BB0CF2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0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9A6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4C6"/>
    <w:pPr>
      <w:spacing w:after="120" w:line="276" w:lineRule="auto"/>
      <w:ind w:left="720"/>
      <w:contextualSpacing/>
      <w:jc w:val="both"/>
    </w:pPr>
    <w:rPr>
      <w:rFonts w:eastAsiaTheme="minorEastAsia"/>
      <w:sz w:val="21"/>
      <w:szCs w:val="21"/>
      <w:lang w:eastAsia="nl-BE"/>
      <w14:ligatures w14:val="standard"/>
    </w:rPr>
  </w:style>
  <w:style w:type="character" w:styleId="Hyperlink">
    <w:name w:val="Hyperlink"/>
    <w:basedOn w:val="Standaardalinea-lettertype"/>
    <w:uiPriority w:val="99"/>
    <w:unhideWhenUsed/>
    <w:rsid w:val="004F1DCF"/>
    <w:rPr>
      <w:color w:val="0563C1" w:themeColor="hyperlink"/>
      <w:u w:val="single"/>
    </w:rPr>
  </w:style>
  <w:style w:type="character" w:styleId="Onopgelostemelding">
    <w:name w:val="Unresolved Mention"/>
    <w:basedOn w:val="Standaardalinea-lettertype"/>
    <w:uiPriority w:val="99"/>
    <w:semiHidden/>
    <w:unhideWhenUsed/>
    <w:rsid w:val="004F1DCF"/>
    <w:rPr>
      <w:color w:val="605E5C"/>
      <w:shd w:val="clear" w:color="auto" w:fill="E1DFDD"/>
    </w:rPr>
  </w:style>
  <w:style w:type="paragraph" w:styleId="Titel">
    <w:name w:val="Title"/>
    <w:basedOn w:val="Standaard"/>
    <w:next w:val="Standaard"/>
    <w:link w:val="TitelChar"/>
    <w:uiPriority w:val="10"/>
    <w:qFormat/>
    <w:rsid w:val="00376957"/>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14:ligatures w14:val="standard"/>
    </w:rPr>
  </w:style>
  <w:style w:type="character" w:customStyle="1" w:styleId="TitelChar">
    <w:name w:val="Titel Char"/>
    <w:basedOn w:val="Standaardalinea-lettertype"/>
    <w:link w:val="Titel"/>
    <w:uiPriority w:val="10"/>
    <w:rsid w:val="00376957"/>
    <w:rPr>
      <w:rFonts w:asciiTheme="majorHAnsi" w:eastAsiaTheme="majorEastAsia" w:hAnsiTheme="majorHAnsi" w:cstheme="majorBidi"/>
      <w:b/>
      <w:color w:val="44546A" w:themeColor="text2"/>
      <w:spacing w:val="5"/>
      <w:kern w:val="28"/>
      <w:sz w:val="44"/>
      <w:szCs w:val="44"/>
      <w14:ligatures w14:val="standard"/>
    </w:rPr>
  </w:style>
  <w:style w:type="character" w:customStyle="1" w:styleId="Kop1Char">
    <w:name w:val="Kop 1 Char"/>
    <w:basedOn w:val="Standaardalinea-lettertype"/>
    <w:link w:val="Kop1"/>
    <w:uiPriority w:val="9"/>
    <w:rsid w:val="00A0052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A005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00524"/>
    <w:rPr>
      <w:b/>
      <w:bCs/>
    </w:rPr>
  </w:style>
  <w:style w:type="character" w:customStyle="1" w:styleId="Kop2Char">
    <w:name w:val="Kop 2 Char"/>
    <w:basedOn w:val="Standaardalinea-lettertype"/>
    <w:link w:val="Kop2"/>
    <w:uiPriority w:val="9"/>
    <w:semiHidden/>
    <w:rsid w:val="009A62EB"/>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F52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9BD"/>
    <w:rPr>
      <w:rFonts w:ascii="Segoe UI" w:hAnsi="Segoe UI" w:cs="Segoe UI"/>
      <w:sz w:val="18"/>
      <w:szCs w:val="18"/>
    </w:rPr>
  </w:style>
  <w:style w:type="character" w:styleId="GevolgdeHyperlink">
    <w:name w:val="FollowedHyperlink"/>
    <w:basedOn w:val="Standaardalinea-lettertype"/>
    <w:uiPriority w:val="99"/>
    <w:semiHidden/>
    <w:unhideWhenUsed/>
    <w:rsid w:val="00D85655"/>
    <w:rPr>
      <w:color w:val="954F72" w:themeColor="followedHyperlink"/>
      <w:u w:val="single"/>
    </w:rPr>
  </w:style>
  <w:style w:type="table" w:styleId="Tabelraster">
    <w:name w:val="Table Grid"/>
    <w:basedOn w:val="Standaardtabel"/>
    <w:uiPriority w:val="59"/>
    <w:rsid w:val="003E756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551">
      <w:bodyDiv w:val="1"/>
      <w:marLeft w:val="0"/>
      <w:marRight w:val="0"/>
      <w:marTop w:val="0"/>
      <w:marBottom w:val="0"/>
      <w:divBdr>
        <w:top w:val="none" w:sz="0" w:space="0" w:color="auto"/>
        <w:left w:val="none" w:sz="0" w:space="0" w:color="auto"/>
        <w:bottom w:val="none" w:sz="0" w:space="0" w:color="auto"/>
        <w:right w:val="none" w:sz="0" w:space="0" w:color="auto"/>
      </w:divBdr>
      <w:divsChild>
        <w:div w:id="2136101166">
          <w:marLeft w:val="0"/>
          <w:marRight w:val="0"/>
          <w:marTop w:val="0"/>
          <w:marBottom w:val="0"/>
          <w:divBdr>
            <w:top w:val="none" w:sz="0" w:space="0" w:color="auto"/>
            <w:left w:val="none" w:sz="0" w:space="0" w:color="auto"/>
            <w:bottom w:val="none" w:sz="0" w:space="0" w:color="auto"/>
            <w:right w:val="none" w:sz="0" w:space="0" w:color="auto"/>
          </w:divBdr>
          <w:divsChild>
            <w:div w:id="1667631248">
              <w:marLeft w:val="0"/>
              <w:marRight w:val="0"/>
              <w:marTop w:val="0"/>
              <w:marBottom w:val="0"/>
              <w:divBdr>
                <w:top w:val="none" w:sz="0" w:space="0" w:color="auto"/>
                <w:left w:val="none" w:sz="0" w:space="0" w:color="auto"/>
                <w:bottom w:val="none" w:sz="0" w:space="0" w:color="auto"/>
                <w:right w:val="none" w:sz="0" w:space="0" w:color="auto"/>
              </w:divBdr>
              <w:divsChild>
                <w:div w:id="1937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225">
      <w:bodyDiv w:val="1"/>
      <w:marLeft w:val="0"/>
      <w:marRight w:val="0"/>
      <w:marTop w:val="0"/>
      <w:marBottom w:val="0"/>
      <w:divBdr>
        <w:top w:val="none" w:sz="0" w:space="0" w:color="auto"/>
        <w:left w:val="none" w:sz="0" w:space="0" w:color="auto"/>
        <w:bottom w:val="none" w:sz="0" w:space="0" w:color="auto"/>
        <w:right w:val="none" w:sz="0" w:space="0" w:color="auto"/>
      </w:divBdr>
      <w:divsChild>
        <w:div w:id="523323357">
          <w:marLeft w:val="0"/>
          <w:marRight w:val="0"/>
          <w:marTop w:val="0"/>
          <w:marBottom w:val="0"/>
          <w:divBdr>
            <w:top w:val="none" w:sz="0" w:space="0" w:color="auto"/>
            <w:left w:val="none" w:sz="0" w:space="0" w:color="auto"/>
            <w:bottom w:val="none" w:sz="0" w:space="0" w:color="auto"/>
            <w:right w:val="none" w:sz="0" w:space="0" w:color="auto"/>
          </w:divBdr>
          <w:divsChild>
            <w:div w:id="1021660493">
              <w:marLeft w:val="0"/>
              <w:marRight w:val="0"/>
              <w:marTop w:val="0"/>
              <w:marBottom w:val="0"/>
              <w:divBdr>
                <w:top w:val="none" w:sz="0" w:space="0" w:color="auto"/>
                <w:left w:val="none" w:sz="0" w:space="0" w:color="auto"/>
                <w:bottom w:val="none" w:sz="0" w:space="0" w:color="auto"/>
                <w:right w:val="none" w:sz="0" w:space="0" w:color="auto"/>
              </w:divBdr>
              <w:divsChild>
                <w:div w:id="368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7959">
      <w:bodyDiv w:val="1"/>
      <w:marLeft w:val="0"/>
      <w:marRight w:val="0"/>
      <w:marTop w:val="0"/>
      <w:marBottom w:val="0"/>
      <w:divBdr>
        <w:top w:val="none" w:sz="0" w:space="0" w:color="auto"/>
        <w:left w:val="none" w:sz="0" w:space="0" w:color="auto"/>
        <w:bottom w:val="none" w:sz="0" w:space="0" w:color="auto"/>
        <w:right w:val="none" w:sz="0" w:space="0" w:color="auto"/>
      </w:divBdr>
      <w:divsChild>
        <w:div w:id="821655479">
          <w:marLeft w:val="0"/>
          <w:marRight w:val="0"/>
          <w:marTop w:val="0"/>
          <w:marBottom w:val="0"/>
          <w:divBdr>
            <w:top w:val="none" w:sz="0" w:space="0" w:color="auto"/>
            <w:left w:val="none" w:sz="0" w:space="0" w:color="auto"/>
            <w:bottom w:val="none" w:sz="0" w:space="0" w:color="auto"/>
            <w:right w:val="none" w:sz="0" w:space="0" w:color="auto"/>
          </w:divBdr>
          <w:divsChild>
            <w:div w:id="652566002">
              <w:marLeft w:val="0"/>
              <w:marRight w:val="0"/>
              <w:marTop w:val="0"/>
              <w:marBottom w:val="0"/>
              <w:divBdr>
                <w:top w:val="none" w:sz="0" w:space="0" w:color="auto"/>
                <w:left w:val="none" w:sz="0" w:space="0" w:color="auto"/>
                <w:bottom w:val="none" w:sz="0" w:space="0" w:color="auto"/>
                <w:right w:val="none" w:sz="0" w:space="0" w:color="auto"/>
              </w:divBdr>
              <w:divsChild>
                <w:div w:id="2047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2024">
      <w:bodyDiv w:val="1"/>
      <w:marLeft w:val="0"/>
      <w:marRight w:val="0"/>
      <w:marTop w:val="0"/>
      <w:marBottom w:val="0"/>
      <w:divBdr>
        <w:top w:val="none" w:sz="0" w:space="0" w:color="auto"/>
        <w:left w:val="none" w:sz="0" w:space="0" w:color="auto"/>
        <w:bottom w:val="none" w:sz="0" w:space="0" w:color="auto"/>
        <w:right w:val="none" w:sz="0" w:space="0" w:color="auto"/>
      </w:divBdr>
      <w:divsChild>
        <w:div w:id="56563049">
          <w:marLeft w:val="0"/>
          <w:marRight w:val="0"/>
          <w:marTop w:val="0"/>
          <w:marBottom w:val="0"/>
          <w:divBdr>
            <w:top w:val="none" w:sz="0" w:space="0" w:color="auto"/>
            <w:left w:val="none" w:sz="0" w:space="0" w:color="auto"/>
            <w:bottom w:val="none" w:sz="0" w:space="0" w:color="auto"/>
            <w:right w:val="none" w:sz="0" w:space="0" w:color="auto"/>
          </w:divBdr>
          <w:divsChild>
            <w:div w:id="138957526">
              <w:marLeft w:val="0"/>
              <w:marRight w:val="0"/>
              <w:marTop w:val="0"/>
              <w:marBottom w:val="0"/>
              <w:divBdr>
                <w:top w:val="none" w:sz="0" w:space="0" w:color="auto"/>
                <w:left w:val="none" w:sz="0" w:space="0" w:color="auto"/>
                <w:bottom w:val="none" w:sz="0" w:space="0" w:color="auto"/>
                <w:right w:val="none" w:sz="0" w:space="0" w:color="auto"/>
              </w:divBdr>
              <w:divsChild>
                <w:div w:id="97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0600">
      <w:bodyDiv w:val="1"/>
      <w:marLeft w:val="0"/>
      <w:marRight w:val="0"/>
      <w:marTop w:val="0"/>
      <w:marBottom w:val="0"/>
      <w:divBdr>
        <w:top w:val="none" w:sz="0" w:space="0" w:color="auto"/>
        <w:left w:val="none" w:sz="0" w:space="0" w:color="auto"/>
        <w:bottom w:val="none" w:sz="0" w:space="0" w:color="auto"/>
        <w:right w:val="none" w:sz="0" w:space="0" w:color="auto"/>
      </w:divBdr>
      <w:divsChild>
        <w:div w:id="1766264088">
          <w:marLeft w:val="0"/>
          <w:marRight w:val="0"/>
          <w:marTop w:val="0"/>
          <w:marBottom w:val="0"/>
          <w:divBdr>
            <w:top w:val="none" w:sz="0" w:space="0" w:color="auto"/>
            <w:left w:val="none" w:sz="0" w:space="0" w:color="auto"/>
            <w:bottom w:val="none" w:sz="0" w:space="0" w:color="auto"/>
            <w:right w:val="none" w:sz="0" w:space="0" w:color="auto"/>
          </w:divBdr>
          <w:divsChild>
            <w:div w:id="1901017528">
              <w:marLeft w:val="0"/>
              <w:marRight w:val="0"/>
              <w:marTop w:val="0"/>
              <w:marBottom w:val="0"/>
              <w:divBdr>
                <w:top w:val="none" w:sz="0" w:space="0" w:color="auto"/>
                <w:left w:val="none" w:sz="0" w:space="0" w:color="auto"/>
                <w:bottom w:val="none" w:sz="0" w:space="0" w:color="auto"/>
                <w:right w:val="none" w:sz="0" w:space="0" w:color="auto"/>
              </w:divBdr>
              <w:divsChild>
                <w:div w:id="8584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7037">
      <w:bodyDiv w:val="1"/>
      <w:marLeft w:val="0"/>
      <w:marRight w:val="0"/>
      <w:marTop w:val="0"/>
      <w:marBottom w:val="0"/>
      <w:divBdr>
        <w:top w:val="none" w:sz="0" w:space="0" w:color="auto"/>
        <w:left w:val="none" w:sz="0" w:space="0" w:color="auto"/>
        <w:bottom w:val="none" w:sz="0" w:space="0" w:color="auto"/>
        <w:right w:val="none" w:sz="0" w:space="0" w:color="auto"/>
      </w:divBdr>
      <w:divsChild>
        <w:div w:id="1807310698">
          <w:marLeft w:val="0"/>
          <w:marRight w:val="0"/>
          <w:marTop w:val="0"/>
          <w:marBottom w:val="0"/>
          <w:divBdr>
            <w:top w:val="none" w:sz="0" w:space="0" w:color="auto"/>
            <w:left w:val="none" w:sz="0" w:space="0" w:color="auto"/>
            <w:bottom w:val="none" w:sz="0" w:space="0" w:color="auto"/>
            <w:right w:val="none" w:sz="0" w:space="0" w:color="auto"/>
          </w:divBdr>
        </w:div>
        <w:div w:id="161435106">
          <w:marLeft w:val="0"/>
          <w:marRight w:val="0"/>
          <w:marTop w:val="0"/>
          <w:marBottom w:val="0"/>
          <w:divBdr>
            <w:top w:val="none" w:sz="0" w:space="0" w:color="auto"/>
            <w:left w:val="none" w:sz="0" w:space="0" w:color="auto"/>
            <w:bottom w:val="none" w:sz="0" w:space="0" w:color="auto"/>
            <w:right w:val="none" w:sz="0" w:space="0" w:color="auto"/>
          </w:divBdr>
        </w:div>
        <w:div w:id="1999266629">
          <w:marLeft w:val="0"/>
          <w:marRight w:val="0"/>
          <w:marTop w:val="0"/>
          <w:marBottom w:val="0"/>
          <w:divBdr>
            <w:top w:val="none" w:sz="0" w:space="0" w:color="auto"/>
            <w:left w:val="none" w:sz="0" w:space="0" w:color="auto"/>
            <w:bottom w:val="none" w:sz="0" w:space="0" w:color="auto"/>
            <w:right w:val="none" w:sz="0" w:space="0" w:color="auto"/>
          </w:divBdr>
        </w:div>
        <w:div w:id="1727022048">
          <w:marLeft w:val="0"/>
          <w:marRight w:val="0"/>
          <w:marTop w:val="0"/>
          <w:marBottom w:val="0"/>
          <w:divBdr>
            <w:top w:val="none" w:sz="0" w:space="0" w:color="auto"/>
            <w:left w:val="none" w:sz="0" w:space="0" w:color="auto"/>
            <w:bottom w:val="none" w:sz="0" w:space="0" w:color="auto"/>
            <w:right w:val="none" w:sz="0" w:space="0" w:color="auto"/>
          </w:divBdr>
        </w:div>
        <w:div w:id="1957130681">
          <w:marLeft w:val="0"/>
          <w:marRight w:val="0"/>
          <w:marTop w:val="0"/>
          <w:marBottom w:val="0"/>
          <w:divBdr>
            <w:top w:val="none" w:sz="0" w:space="0" w:color="auto"/>
            <w:left w:val="none" w:sz="0" w:space="0" w:color="auto"/>
            <w:bottom w:val="none" w:sz="0" w:space="0" w:color="auto"/>
            <w:right w:val="none" w:sz="0" w:space="0" w:color="auto"/>
          </w:divBdr>
        </w:div>
        <w:div w:id="2016104353">
          <w:marLeft w:val="0"/>
          <w:marRight w:val="0"/>
          <w:marTop w:val="0"/>
          <w:marBottom w:val="0"/>
          <w:divBdr>
            <w:top w:val="none" w:sz="0" w:space="0" w:color="auto"/>
            <w:left w:val="none" w:sz="0" w:space="0" w:color="auto"/>
            <w:bottom w:val="none" w:sz="0" w:space="0" w:color="auto"/>
            <w:right w:val="none" w:sz="0" w:space="0" w:color="auto"/>
          </w:divBdr>
        </w:div>
        <w:div w:id="1673020598">
          <w:marLeft w:val="0"/>
          <w:marRight w:val="0"/>
          <w:marTop w:val="0"/>
          <w:marBottom w:val="0"/>
          <w:divBdr>
            <w:top w:val="none" w:sz="0" w:space="0" w:color="auto"/>
            <w:left w:val="none" w:sz="0" w:space="0" w:color="auto"/>
            <w:bottom w:val="none" w:sz="0" w:space="0" w:color="auto"/>
            <w:right w:val="none" w:sz="0" w:space="0" w:color="auto"/>
          </w:divBdr>
        </w:div>
        <w:div w:id="476382173">
          <w:marLeft w:val="0"/>
          <w:marRight w:val="0"/>
          <w:marTop w:val="0"/>
          <w:marBottom w:val="0"/>
          <w:divBdr>
            <w:top w:val="none" w:sz="0" w:space="0" w:color="auto"/>
            <w:left w:val="none" w:sz="0" w:space="0" w:color="auto"/>
            <w:bottom w:val="none" w:sz="0" w:space="0" w:color="auto"/>
            <w:right w:val="none" w:sz="0" w:space="0" w:color="auto"/>
          </w:divBdr>
        </w:div>
        <w:div w:id="766269917">
          <w:marLeft w:val="0"/>
          <w:marRight w:val="0"/>
          <w:marTop w:val="0"/>
          <w:marBottom w:val="0"/>
          <w:divBdr>
            <w:top w:val="none" w:sz="0" w:space="0" w:color="auto"/>
            <w:left w:val="none" w:sz="0" w:space="0" w:color="auto"/>
            <w:bottom w:val="none" w:sz="0" w:space="0" w:color="auto"/>
            <w:right w:val="none" w:sz="0" w:space="0" w:color="auto"/>
          </w:divBdr>
        </w:div>
        <w:div w:id="360058567">
          <w:marLeft w:val="0"/>
          <w:marRight w:val="0"/>
          <w:marTop w:val="0"/>
          <w:marBottom w:val="0"/>
          <w:divBdr>
            <w:top w:val="none" w:sz="0" w:space="0" w:color="auto"/>
            <w:left w:val="none" w:sz="0" w:space="0" w:color="auto"/>
            <w:bottom w:val="none" w:sz="0" w:space="0" w:color="auto"/>
            <w:right w:val="none" w:sz="0" w:space="0" w:color="auto"/>
          </w:divBdr>
        </w:div>
        <w:div w:id="77991358">
          <w:marLeft w:val="0"/>
          <w:marRight w:val="0"/>
          <w:marTop w:val="0"/>
          <w:marBottom w:val="0"/>
          <w:divBdr>
            <w:top w:val="none" w:sz="0" w:space="0" w:color="auto"/>
            <w:left w:val="none" w:sz="0" w:space="0" w:color="auto"/>
            <w:bottom w:val="none" w:sz="0" w:space="0" w:color="auto"/>
            <w:right w:val="none" w:sz="0" w:space="0" w:color="auto"/>
          </w:divBdr>
        </w:div>
        <w:div w:id="1140731296">
          <w:marLeft w:val="0"/>
          <w:marRight w:val="0"/>
          <w:marTop w:val="0"/>
          <w:marBottom w:val="0"/>
          <w:divBdr>
            <w:top w:val="none" w:sz="0" w:space="0" w:color="auto"/>
            <w:left w:val="none" w:sz="0" w:space="0" w:color="auto"/>
            <w:bottom w:val="none" w:sz="0" w:space="0" w:color="auto"/>
            <w:right w:val="none" w:sz="0" w:space="0" w:color="auto"/>
          </w:divBdr>
        </w:div>
        <w:div w:id="2076050695">
          <w:marLeft w:val="0"/>
          <w:marRight w:val="0"/>
          <w:marTop w:val="0"/>
          <w:marBottom w:val="0"/>
          <w:divBdr>
            <w:top w:val="none" w:sz="0" w:space="0" w:color="auto"/>
            <w:left w:val="none" w:sz="0" w:space="0" w:color="auto"/>
            <w:bottom w:val="none" w:sz="0" w:space="0" w:color="auto"/>
            <w:right w:val="none" w:sz="0" w:space="0" w:color="auto"/>
          </w:divBdr>
        </w:div>
        <w:div w:id="1871185598">
          <w:marLeft w:val="0"/>
          <w:marRight w:val="0"/>
          <w:marTop w:val="0"/>
          <w:marBottom w:val="0"/>
          <w:divBdr>
            <w:top w:val="none" w:sz="0" w:space="0" w:color="auto"/>
            <w:left w:val="none" w:sz="0" w:space="0" w:color="auto"/>
            <w:bottom w:val="none" w:sz="0" w:space="0" w:color="auto"/>
            <w:right w:val="none" w:sz="0" w:space="0" w:color="auto"/>
          </w:divBdr>
        </w:div>
        <w:div w:id="744692516">
          <w:marLeft w:val="0"/>
          <w:marRight w:val="0"/>
          <w:marTop w:val="0"/>
          <w:marBottom w:val="0"/>
          <w:divBdr>
            <w:top w:val="none" w:sz="0" w:space="0" w:color="auto"/>
            <w:left w:val="none" w:sz="0" w:space="0" w:color="auto"/>
            <w:bottom w:val="none" w:sz="0" w:space="0" w:color="auto"/>
            <w:right w:val="none" w:sz="0" w:space="0" w:color="auto"/>
          </w:divBdr>
        </w:div>
        <w:div w:id="1175455133">
          <w:marLeft w:val="0"/>
          <w:marRight w:val="0"/>
          <w:marTop w:val="0"/>
          <w:marBottom w:val="0"/>
          <w:divBdr>
            <w:top w:val="none" w:sz="0" w:space="0" w:color="auto"/>
            <w:left w:val="none" w:sz="0" w:space="0" w:color="auto"/>
            <w:bottom w:val="none" w:sz="0" w:space="0" w:color="auto"/>
            <w:right w:val="none" w:sz="0" w:space="0" w:color="auto"/>
          </w:divBdr>
        </w:div>
        <w:div w:id="1849981848">
          <w:marLeft w:val="0"/>
          <w:marRight w:val="0"/>
          <w:marTop w:val="0"/>
          <w:marBottom w:val="0"/>
          <w:divBdr>
            <w:top w:val="none" w:sz="0" w:space="0" w:color="auto"/>
            <w:left w:val="none" w:sz="0" w:space="0" w:color="auto"/>
            <w:bottom w:val="none" w:sz="0" w:space="0" w:color="auto"/>
            <w:right w:val="none" w:sz="0" w:space="0" w:color="auto"/>
          </w:divBdr>
        </w:div>
        <w:div w:id="8616708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sChild>
    </w:div>
    <w:div w:id="2072845450">
      <w:bodyDiv w:val="1"/>
      <w:marLeft w:val="0"/>
      <w:marRight w:val="0"/>
      <w:marTop w:val="0"/>
      <w:marBottom w:val="0"/>
      <w:divBdr>
        <w:top w:val="none" w:sz="0" w:space="0" w:color="auto"/>
        <w:left w:val="none" w:sz="0" w:space="0" w:color="auto"/>
        <w:bottom w:val="none" w:sz="0" w:space="0" w:color="auto"/>
        <w:right w:val="none" w:sz="0" w:space="0" w:color="auto"/>
      </w:divBdr>
      <w:divsChild>
        <w:div w:id="1234507637">
          <w:marLeft w:val="0"/>
          <w:marRight w:val="0"/>
          <w:marTop w:val="0"/>
          <w:marBottom w:val="0"/>
          <w:divBdr>
            <w:top w:val="none" w:sz="0" w:space="0" w:color="auto"/>
            <w:left w:val="none" w:sz="0" w:space="0" w:color="auto"/>
            <w:bottom w:val="none" w:sz="0" w:space="0" w:color="auto"/>
            <w:right w:val="none" w:sz="0" w:space="0" w:color="auto"/>
          </w:divBdr>
          <w:divsChild>
            <w:div w:id="1745953246">
              <w:marLeft w:val="0"/>
              <w:marRight w:val="0"/>
              <w:marTop w:val="0"/>
              <w:marBottom w:val="0"/>
              <w:divBdr>
                <w:top w:val="none" w:sz="0" w:space="0" w:color="auto"/>
                <w:left w:val="none" w:sz="0" w:space="0" w:color="auto"/>
                <w:bottom w:val="none" w:sz="0" w:space="0" w:color="auto"/>
                <w:right w:val="none" w:sz="0" w:space="0" w:color="auto"/>
              </w:divBdr>
              <w:divsChild>
                <w:div w:id="1088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zondleven.be/themas/voeding/voedingsdriehoek/uitgangspunten-voedingsdriehoe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zekergezond.be/tabs/home" TargetMode="External"/><Relationship Id="rId17" Type="http://schemas.openxmlformats.org/officeDocument/2006/relationships/hyperlink" Target="https://www.logolimburg.be/content/de-voedingsdriehoek" TargetMode="External"/><Relationship Id="rId2" Type="http://schemas.openxmlformats.org/officeDocument/2006/relationships/customXml" Target="../customXml/item2.xml"/><Relationship Id="rId16" Type="http://schemas.openxmlformats.org/officeDocument/2006/relationships/hyperlink" Target="https://www.logolimburg.be/content/de-voedingsdrieho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ekergezond.be/tabs/hom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logolimburg.be/content/gezond-leven-lanceert-zeker-gezond-app-0" TargetMode="External"/><Relationship Id="rId19" Type="http://schemas.openxmlformats.org/officeDocument/2006/relationships/hyperlink" Target="mailto:logo@logolimburg.b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zekergezond.be/tabs/hom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10" ma:contentTypeDescription="Een nieuw document maken." ma:contentTypeScope="" ma:versionID="3d1daf0aad3345185a2e4612a3e19b5d">
  <xsd:schema xmlns:xsd="http://www.w3.org/2001/XMLSchema" xmlns:xs="http://www.w3.org/2001/XMLSchema" xmlns:p="http://schemas.microsoft.com/office/2006/metadata/properties" xmlns:ns3="2c032ea9-b445-47b6-ad42-199ef30c2cd2" xmlns:ns4="da5b2756-445a-440e-8cba-f6e5186998da" targetNamespace="http://schemas.microsoft.com/office/2006/metadata/properties" ma:root="true" ma:fieldsID="e6c53ae68206fc4caef00d108f5fcf41" ns3:_="" ns4:_="">
    <xsd:import namespace="2c032ea9-b445-47b6-ad42-199ef30c2cd2"/>
    <xsd:import namespace="da5b2756-445a-440e-8cba-f6e5186998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b2756-445a-440e-8cba-f6e5186998d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C6F6-70DC-4409-B73A-69FC22010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E4665-9552-44ED-BF33-EBE785350BF7}">
  <ds:schemaRefs>
    <ds:schemaRef ds:uri="http://schemas.microsoft.com/sharepoint/v3/contenttype/forms"/>
  </ds:schemaRefs>
</ds:datastoreItem>
</file>

<file path=customXml/itemProps3.xml><?xml version="1.0" encoding="utf-8"?>
<ds:datastoreItem xmlns:ds="http://schemas.openxmlformats.org/officeDocument/2006/customXml" ds:itemID="{21CCBF31-2FDC-47A9-8566-C121A03B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da5b2756-445a-440e-8cba-f6e51869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535</Words>
  <Characters>2736</Characters>
  <Application>Microsoft Office Word</Application>
  <DocSecurity>0</DocSecurity>
  <Lines>63</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7</cp:revision>
  <dcterms:created xsi:type="dcterms:W3CDTF">2023-09-11T12:40:00Z</dcterms:created>
  <dcterms:modified xsi:type="dcterms:W3CDTF">2023-09-12T08:37:00Z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